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EED" w:rsidRDefault="00E07EED" w:rsidP="00E07EED">
      <w:pPr>
        <w:pStyle w:val="1"/>
        <w:ind w:left="6237"/>
        <w:rPr>
          <w:szCs w:val="22"/>
          <w:lang w:val="ru-RU"/>
        </w:rPr>
      </w:pPr>
      <w:bookmarkStart w:id="0" w:name="_Toc43215141"/>
      <w:r>
        <w:rPr>
          <w:szCs w:val="22"/>
          <w:lang w:val="ru-RU"/>
        </w:rPr>
        <w:t>Приложение № 3</w:t>
      </w:r>
      <w:bookmarkEnd w:id="0"/>
    </w:p>
    <w:p w:rsidR="00E07EED" w:rsidRDefault="00E07EED" w:rsidP="00E07EED">
      <w:pPr>
        <w:ind w:left="6237" w:right="73" w:firstLine="0"/>
        <w:rPr>
          <w:i/>
          <w:sz w:val="22"/>
        </w:rPr>
      </w:pPr>
      <w:r>
        <w:rPr>
          <w:i/>
          <w:sz w:val="22"/>
        </w:rPr>
        <w:t>к Положению о соблюдении АКБ «Тендер-банк» (АО) законодательства иностранного государства о налогообложении иностранных счетов (FATCA)</w:t>
      </w:r>
    </w:p>
    <w:p w:rsidR="00E07EED" w:rsidRDefault="00E07EED" w:rsidP="00E07EED">
      <w:pPr>
        <w:ind w:left="0" w:firstLine="0"/>
        <w:rPr>
          <w:b/>
          <w:sz w:val="22"/>
        </w:rPr>
      </w:pPr>
    </w:p>
    <w:p w:rsidR="00E07EED" w:rsidRDefault="00E07EED" w:rsidP="00E07EED">
      <w:pPr>
        <w:spacing w:after="0" w:line="360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>Дополнительные сведения</w:t>
      </w:r>
    </w:p>
    <w:p w:rsidR="00E07EED" w:rsidRDefault="00E07EED" w:rsidP="00E07EED">
      <w:pPr>
        <w:spacing w:after="0" w:line="360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>юридического лица /кредитной организации</w:t>
      </w:r>
    </w:p>
    <w:p w:rsidR="00E07EED" w:rsidRDefault="00E07EED" w:rsidP="00E07EED">
      <w:pPr>
        <w:spacing w:after="0" w:line="360" w:lineRule="auto"/>
        <w:ind w:left="0" w:firstLine="0"/>
        <w:jc w:val="center"/>
        <w:rPr>
          <w:sz w:val="22"/>
        </w:rPr>
      </w:pPr>
      <w:r>
        <w:rPr>
          <w:sz w:val="22"/>
        </w:rPr>
        <w:t>в целях раскрытия информации о статусе налогового резидента США</w:t>
      </w:r>
    </w:p>
    <w:p w:rsidR="00E07EED" w:rsidRDefault="00E07EED" w:rsidP="00E07EED">
      <w:pPr>
        <w:ind w:left="0" w:firstLine="0"/>
        <w:rPr>
          <w:b/>
          <w:sz w:val="2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07EED" w:rsidTr="00E07EE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7EED" w:rsidRDefault="00E07EED">
            <w:pPr>
              <w:spacing w:before="120" w:after="120" w:line="240" w:lineRule="auto"/>
              <w:ind w:left="0" w:firstLine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СВЕДЕНИЯ О КЛИЕНТЕ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0" w:firstLine="0"/>
              <w:rPr>
                <w:b/>
                <w:sz w:val="22"/>
              </w:rPr>
            </w:pPr>
            <w:r>
              <w:rPr>
                <w:sz w:val="22"/>
              </w:rPr>
              <w:t>Полное фирменное наименование на русском языке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0" w:firstLine="0"/>
              <w:rPr>
                <w:b/>
                <w:sz w:val="22"/>
              </w:rPr>
            </w:pPr>
            <w:r>
              <w:rPr>
                <w:sz w:val="22"/>
              </w:rPr>
              <w:t>Сокращенное наименование на русском языке (</w:t>
            </w:r>
            <w:r>
              <w:rPr>
                <w:i/>
                <w:sz w:val="22"/>
              </w:rPr>
              <w:t>при наличии</w:t>
            </w:r>
            <w:r>
              <w:rPr>
                <w:sz w:val="22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 xml:space="preserve">Наименование организации на иностранном языке </w:t>
            </w:r>
            <w:r>
              <w:rPr>
                <w:i/>
                <w:sz w:val="22"/>
              </w:rPr>
              <w:t>(полное и (или) сокращенное)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Организационно-правовая форма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США – страна учреждении/регистрации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Являются ли США постоянного местонахождения организации?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Имеется ли у организации представитель с адресом в США?</w:t>
            </w:r>
            <w:r>
              <w:rPr>
                <w:i/>
                <w:sz w:val="22"/>
              </w:rPr>
              <w:t xml:space="preserve">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Имеется ли у организации почтовый адрес, в том числе арендованного почтового ящика, в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Имеется ли у организации телефонный номер, зарегистрированный в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Если у организации постоянно действующие инструкции (распоряжения) о перечислении денежных средств на счет(счета) , открытые в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Адрес для корреспонденции по счету имеет статус «для передачи» или «до востребования»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Является  ли Ваша организация налогоплательщиком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29" w:right="0" w:firstLine="0"/>
              <w:rPr>
                <w:sz w:val="22"/>
              </w:rPr>
            </w:pPr>
            <w:r>
              <w:rPr>
                <w:sz w:val="22"/>
              </w:rPr>
              <w:t>Являются ли граждане США или юридические лица, зарегистрированные в США , владельцами 10% -и более процентов акций(долей) уставного капитала организации ( в инвестиционных компаниях –от 0%) 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7EED" w:rsidRDefault="00E07EED">
            <w:pPr>
              <w:spacing w:before="120" w:after="12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случае наличия бенефициарного владельца, являющимся налогоплательщиком США, необходимо заполнить сведения в отношении бенефициарного владельца: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lastRenderedPageBreak/>
              <w:t>ФИО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Паспорт (документ удостоверяющий личность), серия, номер, кем и когда выдан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Дата и место рождения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Гражданство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Являются ли США местом  рождения?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Являются ли США местом жительства?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tabs>
                <w:tab w:val="left" w:pos="278"/>
                <w:tab w:val="left" w:pos="989"/>
              </w:tabs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 xml:space="preserve">Имеется ли разрешение на постоянное или долгосрочное* пребывание в США (в т.ч. </w:t>
            </w:r>
            <w:r>
              <w:rPr>
                <w:sz w:val="22"/>
                <w:lang w:val="en-US"/>
              </w:rPr>
              <w:t>green</w:t>
            </w:r>
            <w:r w:rsidRPr="00E07EED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card</w:t>
            </w:r>
            <w:r>
              <w:rPr>
                <w:sz w:val="22"/>
              </w:rPr>
              <w:t xml:space="preserve">)? </w:t>
            </w:r>
          </w:p>
          <w:p w:rsidR="00E07EED" w:rsidRDefault="00E07EED">
            <w:pPr>
              <w:tabs>
                <w:tab w:val="left" w:pos="278"/>
                <w:tab w:val="left" w:pos="989"/>
              </w:tabs>
              <w:ind w:left="0" w:right="33" w:firstLine="0"/>
              <w:rPr>
                <w:sz w:val="22"/>
              </w:rPr>
            </w:pPr>
            <w:r>
              <w:rPr>
                <w:i/>
                <w:sz w:val="22"/>
              </w:rPr>
              <w:t>(*Физическое лицо находилось на территории США не менее 31 дня в течение текущего календарного года и не менее 183 дней в течение 3 лет, включая текущий год  и два непосредственно предшествующих года.</w:t>
            </w:r>
            <w:r>
              <w:rPr>
                <w:sz w:val="22"/>
              </w:rPr>
              <w:tab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Имеется ли почтовый адрес, в том числе арендованного почтового ящика, в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Имеется ли  телефонный номер, зарегистрированный в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Выдавались ли  доверенности и/или предоставлялось право подписи лицу, с адресом 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Имеется ли  почтовый адрес в США, зарегистрированный на Вашего представителя?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Если  постоянно действующие инструкции (распоряжения) о перечислении денежных средств на счет(счета) , открытые в США?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Адрес для корреспонденции по счету имеет статус «для передачи» или «до востребования»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sz w:val="22"/>
              </w:rPr>
              <w:t>Бенефициарный владелец является иностранным налогоплательщиком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ДА                  </w:t>
            </w:r>
            <w:r>
              <w:rPr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D5372">
              <w:rPr>
                <w:sz w:val="22"/>
              </w:rPr>
            </w:r>
            <w:r w:rsidR="007D5372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НЕТ</w:t>
            </w:r>
          </w:p>
        </w:tc>
      </w:tr>
      <w:tr w:rsidR="00E07EED" w:rsidTr="00E07EE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tabs>
                <w:tab w:val="left" w:pos="29"/>
              </w:tabs>
              <w:ind w:left="0" w:right="0" w:firstLine="0"/>
              <w:rPr>
                <w:sz w:val="22"/>
              </w:rPr>
            </w:pP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Подтверждаем, что информация. указанная в настоящей форме, является достоверной, а также понимаем, что несем ответственность за предоставление ложных и заведомо недостоверных сведений в соответствии с применимым законодательством.  В случае изменения идентификационных сведений, представленных в рамках данной формы, я обязуюсь предоставить в Банк  обновленную информацию не позднее 30 дней с момента их изменения</w:t>
            </w:r>
          </w:p>
          <w:p w:rsidR="00E07EED" w:rsidRDefault="00E07EED">
            <w:pPr>
              <w:pStyle w:val="Iauiue"/>
              <w:tabs>
                <w:tab w:val="left" w:pos="29"/>
                <w:tab w:val="left" w:pos="10365"/>
              </w:tabs>
              <w:rPr>
                <w:sz w:val="22"/>
              </w:rPr>
            </w:pPr>
          </w:p>
          <w:p w:rsidR="00E07EED" w:rsidRDefault="00E07EED">
            <w:pPr>
              <w:pStyle w:val="Iauiue"/>
              <w:tabs>
                <w:tab w:val="left" w:pos="29"/>
                <w:tab w:val="left" w:pos="10365"/>
              </w:tabs>
            </w:pPr>
            <w:r>
              <w:t xml:space="preserve">«____»  ___________________________20_г.    </w:t>
            </w:r>
          </w:p>
          <w:p w:rsidR="00E07EED" w:rsidRDefault="00E07EED">
            <w:pPr>
              <w:pStyle w:val="Iauiue"/>
              <w:tabs>
                <w:tab w:val="left" w:pos="29"/>
                <w:tab w:val="left" w:pos="10365"/>
              </w:tabs>
            </w:pPr>
          </w:p>
          <w:p w:rsidR="00E07EED" w:rsidRDefault="00E07EED">
            <w:pPr>
              <w:pStyle w:val="Iauiue"/>
              <w:tabs>
                <w:tab w:val="left" w:pos="29"/>
                <w:tab w:val="left" w:pos="10365"/>
              </w:tabs>
            </w:pPr>
            <w:r>
              <w:t>_________________________________________________________________________________</w:t>
            </w:r>
          </w:p>
          <w:p w:rsidR="00E07EED" w:rsidRDefault="00E07EED">
            <w:pPr>
              <w:pStyle w:val="Iauiue"/>
              <w:tabs>
                <w:tab w:val="left" w:pos="29"/>
                <w:tab w:val="left" w:pos="10365"/>
              </w:tabs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( ФИО и подпись Клиента)</w:t>
            </w:r>
          </w:p>
          <w:p w:rsidR="00E07EED" w:rsidRDefault="00E07EED">
            <w:pPr>
              <w:pStyle w:val="Iauiue"/>
              <w:tabs>
                <w:tab w:val="left" w:pos="29"/>
                <w:tab w:val="left" w:pos="10365"/>
              </w:tabs>
              <w:rPr>
                <w:i/>
              </w:rPr>
            </w:pPr>
          </w:p>
          <w:p w:rsidR="00E07EED" w:rsidRDefault="00E07EED">
            <w:pPr>
              <w:pStyle w:val="Iauiue"/>
              <w:tabs>
                <w:tab w:val="left" w:pos="29"/>
                <w:tab w:val="left" w:pos="10365"/>
              </w:tabs>
              <w:rPr>
                <w:i/>
              </w:rPr>
            </w:pPr>
          </w:p>
          <w:p w:rsidR="00E07EED" w:rsidRDefault="00E07EED">
            <w:pPr>
              <w:tabs>
                <w:tab w:val="left" w:pos="1232"/>
              </w:tabs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7EED" w:rsidRDefault="00E07EED">
            <w:pPr>
              <w:spacing w:before="120" w:after="120" w:line="240" w:lineRule="auto"/>
              <w:ind w:left="0" w:right="2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заполняется в случае, если Клиент  и/или бенефициарный владелец является иностранным налогоплательщиком  и/или имеет признаки(критерии) отнесения Клиента и/или бенефициарного владельца к категории иностранного налогоплательщика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29"/>
              <w:rPr>
                <w:b/>
                <w:sz w:val="22"/>
              </w:rPr>
            </w:pPr>
            <w:r>
              <w:rPr>
                <w:noProof/>
                <w:sz w:val="22"/>
              </w:rPr>
              <w:t xml:space="preserve">В течении 15 рабочих дней обязуемся предоставить В Банк документы, </w:t>
            </w:r>
            <w:r>
              <w:rPr>
                <w:noProof/>
                <w:sz w:val="22"/>
              </w:rPr>
              <w:lastRenderedPageBreak/>
              <w:t>подтверждающие/опровергающие статус иностранного налогоплательщика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  <w:sz w:val="22"/>
              </w:rPr>
            </w:pPr>
          </w:p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</w:rPr>
            </w:pPr>
          </w:p>
          <w:p w:rsidR="00E07EED" w:rsidRDefault="00E07EED">
            <w:pPr>
              <w:ind w:left="0" w:firstLine="0"/>
              <w:rPr>
                <w:b/>
                <w:sz w:val="22"/>
              </w:rPr>
            </w:pPr>
            <w:r>
              <w:rPr>
                <w:i/>
                <w:noProof/>
                <w:sz w:val="22"/>
              </w:rPr>
              <w:lastRenderedPageBreak/>
              <w:t>(подпись Клиента)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29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lastRenderedPageBreak/>
              <w:t>Предоставляем свое согласие</w:t>
            </w:r>
            <w:r>
              <w:rPr>
                <w:noProof/>
                <w:sz w:val="22"/>
              </w:rPr>
              <w:t xml:space="preserve"> на обработку и передачу информации в иностранный налоговый орган и (или) иностранным налоговым агентам, уполномоченным иностранным налоговым органом на удержание иностранных налогов и сборов, а также в уполномоченные органы Российской Федерации, в порядке и объеме, установленном Правительством Российской Федерации.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  <w:sz w:val="22"/>
              </w:rPr>
            </w:pPr>
          </w:p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</w:rPr>
            </w:pPr>
          </w:p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</w:rPr>
            </w:pPr>
          </w:p>
          <w:p w:rsidR="00E07EED" w:rsidRDefault="00E07EED">
            <w:pPr>
              <w:ind w:left="0" w:firstLine="0"/>
              <w:rPr>
                <w:b/>
                <w:sz w:val="22"/>
              </w:rPr>
            </w:pPr>
            <w:r>
              <w:rPr>
                <w:i/>
                <w:noProof/>
                <w:sz w:val="22"/>
              </w:rPr>
              <w:t>(подпись Клиента)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right="33" w:firstLine="0"/>
              <w:rPr>
                <w:sz w:val="22"/>
              </w:rPr>
            </w:pPr>
            <w:r>
              <w:rPr>
                <w:b/>
                <w:sz w:val="22"/>
              </w:rPr>
              <w:t>Отказываемся от предоставления согласие</w:t>
            </w:r>
            <w:r>
              <w:rPr>
                <w:sz w:val="22"/>
              </w:rPr>
              <w:t xml:space="preserve"> на обработку и передачу информации в иностранный налоговый орган и (или) иностранным налоговым агентам, уполномоченным иностранным налоговым органом на удержание иностранных налогов и сборов, а также в уполномоченные органы Российской Федерации, в порядке и объеме, установленном Правительством Российской Федерации.</w:t>
            </w:r>
          </w:p>
          <w:p w:rsidR="00E07EED" w:rsidRDefault="00E07EED">
            <w:pPr>
              <w:ind w:left="0" w:right="33" w:firstLine="0"/>
            </w:pP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Мы осведомлены, что Банк имеет право принять решение об отказе в совершении финансовых операций, а также вправе отказать в заключении договора или расторгнуть в одностороннем порядке договор</w:t>
            </w:r>
            <w:r>
              <w:rPr>
                <w:sz w:val="22"/>
              </w:rPr>
              <w:t>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</w:rPr>
            </w:pPr>
          </w:p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</w:rPr>
            </w:pPr>
          </w:p>
          <w:p w:rsidR="00E07EED" w:rsidRDefault="00E07EED">
            <w:pPr>
              <w:pStyle w:val="Iauiue"/>
              <w:pBdr>
                <w:bottom w:val="single" w:sz="12" w:space="1" w:color="auto"/>
              </w:pBdr>
              <w:tabs>
                <w:tab w:val="left" w:pos="1401"/>
              </w:tabs>
              <w:spacing w:before="20" w:after="20"/>
              <w:jc w:val="center"/>
              <w:rPr>
                <w:b/>
                <w:noProof/>
              </w:rPr>
            </w:pPr>
          </w:p>
          <w:p w:rsidR="00E07EED" w:rsidRDefault="00E07EED">
            <w:pPr>
              <w:ind w:left="0" w:firstLine="0"/>
              <w:rPr>
                <w:b/>
                <w:sz w:val="22"/>
              </w:rPr>
            </w:pPr>
            <w:r>
              <w:rPr>
                <w:i/>
                <w:noProof/>
                <w:sz w:val="22"/>
              </w:rPr>
              <w:t>(подпись Клиента)</w:t>
            </w:r>
          </w:p>
        </w:tc>
      </w:tr>
      <w:tr w:rsidR="00E07EED" w:rsidTr="00E07EE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7EED" w:rsidRDefault="00E07EED">
            <w:pPr>
              <w:spacing w:before="120" w:after="12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t>СЛУЖЕБНЫЕ ОТМЕТКИ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tabs>
                <w:tab w:val="left" w:pos="3573"/>
              </w:tabs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Дата заполнения сведений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tabs>
                <w:tab w:val="left" w:pos="3573"/>
              </w:tabs>
              <w:ind w:left="0" w:right="0" w:firstLine="0"/>
              <w:rPr>
                <w:b/>
                <w:sz w:val="22"/>
              </w:rPr>
            </w:pPr>
            <w:r>
              <w:rPr>
                <w:sz w:val="22"/>
                <w:lang w:val="en-US"/>
              </w:rPr>
              <w:t>FATCA-</w:t>
            </w:r>
            <w:r>
              <w:rPr>
                <w:sz w:val="22"/>
              </w:rPr>
              <w:t>статус Клиента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ind w:left="0" w:firstLine="0"/>
              <w:rPr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 Налогоплательщик США –юридическое лицо/бенефициарный владелец</w:t>
            </w:r>
          </w:p>
          <w:p w:rsidR="00E07EED" w:rsidRDefault="00E07EED">
            <w:pPr>
              <w:ind w:left="0" w:firstLine="0"/>
              <w:rPr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 Не налогоплательщик США</w:t>
            </w:r>
          </w:p>
          <w:p w:rsidR="00E07EED" w:rsidRDefault="00E07EED">
            <w:pPr>
              <w:ind w:left="0" w:firstLine="0"/>
              <w:rPr>
                <w:b/>
                <w:sz w:val="22"/>
              </w:rPr>
            </w:pPr>
            <w:r>
              <w:rPr>
                <w:sz w:val="22"/>
                <w:lang w:eastAsia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lang w:eastAsia="en-US"/>
              </w:rPr>
              <w:instrText xml:space="preserve"> FORMCHECKBOX </w:instrText>
            </w:r>
            <w:r w:rsidR="007D5372">
              <w:rPr>
                <w:sz w:val="22"/>
                <w:lang w:eastAsia="en-US"/>
              </w:rPr>
            </w:r>
            <w:r w:rsidR="007D5372">
              <w:rPr>
                <w:sz w:val="22"/>
                <w:lang w:eastAsia="en-US"/>
              </w:rPr>
              <w:fldChar w:fldCharType="separate"/>
            </w:r>
            <w:r>
              <w:rPr>
                <w:sz w:val="22"/>
                <w:lang w:eastAsia="en-US"/>
              </w:rPr>
              <w:fldChar w:fldCharType="end"/>
            </w:r>
            <w:r>
              <w:rPr>
                <w:sz w:val="22"/>
              </w:rPr>
              <w:t xml:space="preserve">  Недобросовестный владелец счета</w:t>
            </w: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tabs>
                <w:tab w:val="left" w:pos="3573"/>
              </w:tabs>
              <w:spacing w:after="0" w:line="360" w:lineRule="auto"/>
              <w:ind w:left="0" w:right="0" w:firstLine="0"/>
              <w:rPr>
                <w:b/>
                <w:sz w:val="22"/>
              </w:rPr>
            </w:pPr>
            <w:r>
              <w:rPr>
                <w:sz w:val="22"/>
              </w:rPr>
              <w:t>Дата принятия решения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spacing w:after="0" w:line="360" w:lineRule="auto"/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tabs>
                <w:tab w:val="left" w:pos="3573"/>
              </w:tabs>
              <w:spacing w:after="0" w:line="360" w:lineRule="auto"/>
              <w:ind w:left="0" w:right="0" w:firstLine="0"/>
              <w:rPr>
                <w:b/>
                <w:sz w:val="22"/>
              </w:rPr>
            </w:pPr>
            <w:r>
              <w:rPr>
                <w:sz w:val="22"/>
              </w:rPr>
              <w:t>ФИО, должность сотрудника Банка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spacing w:after="0" w:line="360" w:lineRule="auto"/>
              <w:ind w:left="0" w:firstLine="0"/>
              <w:rPr>
                <w:b/>
                <w:sz w:val="22"/>
              </w:rPr>
            </w:pPr>
          </w:p>
        </w:tc>
      </w:tr>
      <w:tr w:rsidR="00E07EED" w:rsidTr="00E07EE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EED" w:rsidRDefault="00E07EED">
            <w:pPr>
              <w:tabs>
                <w:tab w:val="left" w:pos="3573"/>
              </w:tabs>
              <w:spacing w:after="0" w:line="360" w:lineRule="auto"/>
              <w:ind w:left="0" w:right="0" w:firstLine="0"/>
              <w:rPr>
                <w:b/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ED" w:rsidRDefault="00E07EED">
            <w:pPr>
              <w:spacing w:after="0" w:line="360" w:lineRule="auto"/>
              <w:ind w:left="0" w:firstLine="0"/>
              <w:rPr>
                <w:b/>
                <w:sz w:val="22"/>
              </w:rPr>
            </w:pPr>
          </w:p>
        </w:tc>
      </w:tr>
    </w:tbl>
    <w:p w:rsidR="00E07EED" w:rsidRDefault="00E07EED" w:rsidP="000B4040">
      <w:pPr>
        <w:ind w:left="0" w:right="73" w:firstLine="0"/>
      </w:pPr>
    </w:p>
    <w:sectPr w:rsidR="00E0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3D"/>
    <w:rsid w:val="000062A6"/>
    <w:rsid w:val="000B4040"/>
    <w:rsid w:val="001A6D3D"/>
    <w:rsid w:val="007D5372"/>
    <w:rsid w:val="00921790"/>
    <w:rsid w:val="00E0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A6"/>
    <w:pPr>
      <w:spacing w:after="13" w:line="268" w:lineRule="auto"/>
      <w:ind w:left="3637" w:right="516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2A6"/>
    <w:pPr>
      <w:spacing w:after="240" w:line="240" w:lineRule="auto"/>
      <w:ind w:left="0" w:right="0" w:firstLine="0"/>
      <w:jc w:val="left"/>
      <w:outlineLvl w:val="0"/>
    </w:pPr>
    <w:rPr>
      <w:rFonts w:eastAsia="Calibri"/>
      <w:b/>
      <w:color w:val="auto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A6"/>
    <w:rPr>
      <w:rFonts w:ascii="Times New Roman" w:eastAsia="Calibri" w:hAnsi="Times New Roman" w:cs="Times New Roman"/>
      <w:b/>
      <w:szCs w:val="20"/>
      <w:lang w:val="en-US"/>
    </w:rPr>
  </w:style>
  <w:style w:type="character" w:styleId="a3">
    <w:name w:val="Hyperlink"/>
    <w:uiPriority w:val="99"/>
    <w:semiHidden/>
    <w:unhideWhenUsed/>
    <w:rsid w:val="000062A6"/>
    <w:rPr>
      <w:rFonts w:ascii="Times New Roman" w:hAnsi="Times New Roman" w:cs="Times New Roman" w:hint="default"/>
      <w:color w:val="0000FF"/>
      <w:u w:val="single"/>
    </w:rPr>
  </w:style>
  <w:style w:type="paragraph" w:customStyle="1" w:styleId="Iauiue">
    <w:name w:val="Iau?iue"/>
    <w:uiPriority w:val="99"/>
    <w:rsid w:val="000062A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0062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27B5-8474-4EEA-BEC6-9D260480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2023-11-20T14:16:00Z</dcterms:created>
  <dcterms:modified xsi:type="dcterms:W3CDTF">2023-11-20T14:16:00Z</dcterms:modified>
</cp:coreProperties>
</file>